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16" w:rsidRDefault="008242E5" w:rsidP="00E81FB5">
      <w:pPr>
        <w:rPr>
          <w:b/>
        </w:rPr>
      </w:pPr>
      <w:r>
        <w:rPr>
          <w:b/>
        </w:rPr>
        <w:t>Cuijk in balans</w:t>
      </w:r>
    </w:p>
    <w:p w:rsidR="008242E5" w:rsidRPr="008242E5" w:rsidRDefault="008242E5" w:rsidP="0031671F">
      <w:pPr>
        <w:pStyle w:val="Geenafstand"/>
      </w:pPr>
    </w:p>
    <w:p w:rsidR="008242E5" w:rsidRDefault="008242E5" w:rsidP="0031671F">
      <w:pPr>
        <w:pStyle w:val="Geenafstand"/>
      </w:pPr>
      <w:r w:rsidRPr="008242E5">
        <w:t>De gemeente Cuijk wilde een BB. Wethouder Gerard Stoffels</w:t>
      </w:r>
      <w:r>
        <w:t xml:space="preserve"> was ooit geraakt door een presentatie van Joop Hofman. “Dat wil ik ook”</w:t>
      </w:r>
      <w:r w:rsidR="004A1D87">
        <w:t xml:space="preserve">.  </w:t>
      </w:r>
      <w:r w:rsidR="0031671F">
        <w:t>En vooral omdat hij  merkte dat het veel bewoners op de been bracht.</w:t>
      </w:r>
    </w:p>
    <w:p w:rsidR="0031671F" w:rsidRDefault="0031671F" w:rsidP="0031671F">
      <w:pPr>
        <w:pStyle w:val="Geenafstand"/>
      </w:pPr>
      <w:r>
        <w:t>In Cuijk is een zeer divers samengestelde werkgroep van 25 bewoners het hart van de BB-aanpak. Zij bepalen het proces, zij bepalen welke onderwerpen ze willen bespreken met alle inwoners en zij bepalen de gespreksvormen. Rode Wouw begeleidt dit en komt met actievoorstellen.</w:t>
      </w:r>
    </w:p>
    <w:p w:rsidR="00AB6491" w:rsidRDefault="00AB6491" w:rsidP="0031671F">
      <w:pPr>
        <w:pStyle w:val="Geenafstand"/>
      </w:pPr>
      <w:r>
        <w:t>De werkgroep heeft meer dan 70 onderwerpen waar de gemeente mee bezig is besproken en uiteindelijk terug gebracht tot 20 onderwerpen waarvan zij vond da</w:t>
      </w:r>
      <w:r w:rsidR="006656E1">
        <w:t xml:space="preserve">t die voldoende uitnodigden voor een goed </w:t>
      </w:r>
      <w:r>
        <w:t xml:space="preserve">gesprek </w:t>
      </w:r>
      <w:r w:rsidR="006656E1">
        <w:t>tussen bewoners. Daarop heeft een digitaal panel van ruim 400 inwoners aangegeven hoe zij die onderwerpen, als gesprekonderwerp, waardeerden. Uiteindelijk  heeft de werkgroep gekozen voor 7 onderwerpen die ze op  het rooster van de BB willen leggen.</w:t>
      </w:r>
    </w:p>
    <w:p w:rsidR="006656E1" w:rsidRDefault="006656E1" w:rsidP="0031671F">
      <w:pPr>
        <w:pStyle w:val="Geenafstand"/>
      </w:pPr>
      <w:r>
        <w:t>Daar kom nog een extra bij.  De gemeente Cuijk presenteert een lijst met bestaand, maar beïnvloedbaar budget van ruim 4 ton. Bewoners van Cuijk mogen in gesprekken aangeven hoeveel geld ze daar van af willen halen voor hun BB. En natuurlijk ook uit van welke begrotingsposten.</w:t>
      </w:r>
    </w:p>
    <w:p w:rsidR="006656E1" w:rsidRDefault="006656E1" w:rsidP="0031671F">
      <w:pPr>
        <w:pStyle w:val="Geenafstand"/>
      </w:pPr>
      <w:r>
        <w:t xml:space="preserve">Vervolgens gaan de bewoners de eerdere zeven onderwerpen bespreken, daarna prioriteren en  een financiële plek geven. </w:t>
      </w:r>
      <w:r>
        <w:br/>
        <w:t>Spannend. Het is de eerste keer in Nederland dat bewoners zowel geld verzamelen uit de begroting en budget verdelen over onderwerpen die er volgens hen toe doen</w:t>
      </w:r>
    </w:p>
    <w:p w:rsidR="006656E1" w:rsidRDefault="006656E1" w:rsidP="0031671F">
      <w:pPr>
        <w:pStyle w:val="Geenafstand"/>
      </w:pPr>
      <w:r>
        <w:t>Op 19 april kun je het allemaal meemaken in de Schouwburg van Cuijk.</w:t>
      </w:r>
    </w:p>
    <w:p w:rsidR="006656E1" w:rsidRDefault="006656E1" w:rsidP="0031671F">
      <w:pPr>
        <w:pStyle w:val="Geenafstand"/>
      </w:pPr>
    </w:p>
    <w:p w:rsidR="0031671F" w:rsidRDefault="0031671F" w:rsidP="0031671F">
      <w:pPr>
        <w:pStyle w:val="Geenafstand"/>
      </w:pPr>
    </w:p>
    <w:p w:rsidR="0031671F" w:rsidRDefault="001D7CDA" w:rsidP="0031671F">
      <w:pPr>
        <w:pStyle w:val="Geenafstand"/>
      </w:pPr>
      <w:bookmarkStart w:id="0" w:name="_GoBack"/>
      <w:r w:rsidRPr="001D7CDA">
        <w:rPr>
          <w:noProof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926465</wp:posOffset>
            </wp:positionV>
            <wp:extent cx="5969000" cy="7959090"/>
            <wp:effectExtent l="0" t="0" r="0" b="3810"/>
            <wp:wrapSquare wrapText="bothSides"/>
            <wp:docPr id="1" name="Afbeelding 1" descr="G:\Data Joop\Burgerbegrotingen Nederland\Cuyk\agenderenBBCu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a Joop\Burgerbegrotingen Nederland\Cuyk\agenderenBBCuij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79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671F" w:rsidRPr="008242E5" w:rsidRDefault="0031671F" w:rsidP="0031671F">
      <w:pPr>
        <w:pStyle w:val="Geenafstand"/>
      </w:pPr>
    </w:p>
    <w:p w:rsidR="008242E5" w:rsidRDefault="008242E5" w:rsidP="0031671F">
      <w:pPr>
        <w:pStyle w:val="Geenafstand"/>
        <w:rPr>
          <w:b/>
        </w:rPr>
      </w:pPr>
    </w:p>
    <w:sectPr w:rsidR="0082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B9" w:rsidRDefault="00316EB9" w:rsidP="00316EB9">
      <w:pPr>
        <w:spacing w:after="0" w:line="240" w:lineRule="auto"/>
      </w:pPr>
      <w:r>
        <w:separator/>
      </w:r>
    </w:p>
  </w:endnote>
  <w:endnote w:type="continuationSeparator" w:id="0">
    <w:p w:rsidR="00316EB9" w:rsidRDefault="00316EB9" w:rsidP="0031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B9" w:rsidRDefault="00316EB9" w:rsidP="00316EB9">
      <w:pPr>
        <w:spacing w:after="0" w:line="240" w:lineRule="auto"/>
      </w:pPr>
      <w:r>
        <w:separator/>
      </w:r>
    </w:p>
  </w:footnote>
  <w:footnote w:type="continuationSeparator" w:id="0">
    <w:p w:rsidR="00316EB9" w:rsidRDefault="00316EB9" w:rsidP="00316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90"/>
    <w:rsid w:val="0002669B"/>
    <w:rsid w:val="000E54A3"/>
    <w:rsid w:val="001C1830"/>
    <w:rsid w:val="001D7CDA"/>
    <w:rsid w:val="002C3A54"/>
    <w:rsid w:val="002F7792"/>
    <w:rsid w:val="0031671F"/>
    <w:rsid w:val="00316EB9"/>
    <w:rsid w:val="004A1D87"/>
    <w:rsid w:val="00550F90"/>
    <w:rsid w:val="005C0808"/>
    <w:rsid w:val="006656E1"/>
    <w:rsid w:val="008242E5"/>
    <w:rsid w:val="00865780"/>
    <w:rsid w:val="00902516"/>
    <w:rsid w:val="00AB6491"/>
    <w:rsid w:val="00B33B86"/>
    <w:rsid w:val="00B44FBA"/>
    <w:rsid w:val="00B76E56"/>
    <w:rsid w:val="00B946BA"/>
    <w:rsid w:val="00D73470"/>
    <w:rsid w:val="00D941C1"/>
    <w:rsid w:val="00E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C54BF1-39C4-4D99-81AE-CB8E03E7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6EB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16EB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6EB9"/>
    <w:rPr>
      <w:vertAlign w:val="superscript"/>
    </w:rPr>
  </w:style>
  <w:style w:type="paragraph" w:styleId="Geenafstand">
    <w:name w:val="No Spacing"/>
    <w:uiPriority w:val="1"/>
    <w:qFormat/>
    <w:rsid w:val="00902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CCBC-7355-4E53-9863-CEAB0890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Hofman</dc:creator>
  <cp:keywords/>
  <dc:description/>
  <cp:lastModifiedBy>Joop Hofman</cp:lastModifiedBy>
  <cp:revision>2</cp:revision>
  <dcterms:created xsi:type="dcterms:W3CDTF">2017-03-24T17:25:00Z</dcterms:created>
  <dcterms:modified xsi:type="dcterms:W3CDTF">2017-03-24T17:25:00Z</dcterms:modified>
</cp:coreProperties>
</file>